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7D" w:rsidRDefault="006D387D" w:rsidP="006D3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87D">
        <w:rPr>
          <w:rFonts w:ascii="Times New Roman" w:hAnsi="Times New Roman" w:cs="Times New Roman"/>
          <w:b/>
          <w:sz w:val="32"/>
          <w:szCs w:val="32"/>
          <w:u w:val="single"/>
        </w:rPr>
        <w:t>Collecte, transport et traitement de l’amiante liée</w:t>
      </w:r>
    </w:p>
    <w:p w:rsidR="00DA2D60" w:rsidRPr="006D387D" w:rsidRDefault="00300478" w:rsidP="00D32C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bookmarkStart w:id="0" w:name="_GoBack"/>
      <w:bookmarkEnd w:id="0"/>
      <w:r w:rsidR="0045280C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proofErr w:type="gramEnd"/>
      <w:r w:rsidR="004528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D387D" w:rsidRPr="006D387D">
        <w:rPr>
          <w:rFonts w:ascii="Times New Roman" w:hAnsi="Times New Roman" w:cs="Times New Roman"/>
          <w:b/>
          <w:sz w:val="32"/>
          <w:szCs w:val="32"/>
          <w:u w:val="single"/>
        </w:rPr>
        <w:t>la déchèterie de Mézières/Oise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3" w:rsidRPr="00E66788" w:rsidRDefault="00E66788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88">
        <w:rPr>
          <w:rFonts w:ascii="Times New Roman" w:hAnsi="Times New Roman" w:cs="Times New Roman"/>
          <w:b/>
          <w:sz w:val="32"/>
          <w:szCs w:val="32"/>
        </w:rPr>
        <w:t>DÉTAIL QUANTITATIF ESTIMATIF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1984"/>
        <w:gridCol w:w="1984"/>
        <w:gridCol w:w="1985"/>
      </w:tblGrid>
      <w:tr w:rsidR="00E66788" w:rsidRPr="00D32CA3" w:rsidTr="00E66788">
        <w:tc>
          <w:tcPr>
            <w:tcW w:w="4112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Quantité annuelle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  <w:tc>
          <w:tcPr>
            <w:tcW w:w="1985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Montant € HT</w:t>
            </w:r>
          </w:p>
        </w:tc>
      </w:tr>
      <w:tr w:rsidR="00B34953" w:rsidTr="00E66788">
        <w:tc>
          <w:tcPr>
            <w:tcW w:w="4112" w:type="dxa"/>
          </w:tcPr>
          <w:p w:rsidR="00B34953" w:rsidRDefault="00B34953" w:rsidP="00B3495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 l’amiante y compris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big-bags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(à la tonne)</w:t>
            </w: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34953" w:rsidRPr="00D32CA3" w:rsidRDefault="00B34953" w:rsidP="00B3495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953" w:rsidTr="00D8252F">
        <w:tc>
          <w:tcPr>
            <w:tcW w:w="4112" w:type="dxa"/>
          </w:tcPr>
          <w:p w:rsidR="00B34953" w:rsidRDefault="00B34953" w:rsidP="00B3495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Coût du transport d’une benne solo (de la déchèterie de Mézières/Oise au site de traitement)</w:t>
            </w: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53" w:rsidTr="00D8252F">
        <w:tc>
          <w:tcPr>
            <w:tcW w:w="4112" w:type="dxa"/>
          </w:tcPr>
          <w:p w:rsidR="00B34953" w:rsidRDefault="00B34953" w:rsidP="00B3495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Coût à l’heure d’un agent formé mis à disposition y compris l’équipement de protection individuelle de l’agent</w:t>
            </w: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53" w:rsidTr="00D8252F">
        <w:tc>
          <w:tcPr>
            <w:tcW w:w="4112" w:type="dxa"/>
          </w:tcPr>
          <w:p w:rsidR="00B34953" w:rsidRDefault="00B34953" w:rsidP="00B3495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Coût de la TGAP applicable (à la tonne)</w:t>
            </w: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953" w:rsidRPr="00D32CA3" w:rsidRDefault="00B34953" w:rsidP="00B3495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88" w:rsidTr="00C71BE7">
        <w:tc>
          <w:tcPr>
            <w:tcW w:w="8080" w:type="dxa"/>
            <w:gridSpan w:val="3"/>
          </w:tcPr>
          <w:p w:rsidR="00E66788" w:rsidRPr="00E66788" w:rsidRDefault="00E66788" w:rsidP="00E66788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88">
              <w:rPr>
                <w:rFonts w:ascii="Times New Roman" w:hAnsi="Times New Roman" w:cs="Times New Roman"/>
                <w:b/>
                <w:sz w:val="24"/>
                <w:szCs w:val="24"/>
              </w:rPr>
              <w:t>TOTAL € HT</w:t>
            </w:r>
          </w:p>
        </w:tc>
        <w:tc>
          <w:tcPr>
            <w:tcW w:w="1985" w:type="dxa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2D1600"/>
    <w:rsid w:val="00300478"/>
    <w:rsid w:val="003E43E2"/>
    <w:rsid w:val="003F5EB4"/>
    <w:rsid w:val="0045280C"/>
    <w:rsid w:val="004F4156"/>
    <w:rsid w:val="00534ACC"/>
    <w:rsid w:val="006D387D"/>
    <w:rsid w:val="007D480B"/>
    <w:rsid w:val="00B34953"/>
    <w:rsid w:val="00D32CA3"/>
    <w:rsid w:val="00DA2D60"/>
    <w:rsid w:val="00E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033C-9817-480A-9E2A-26FAC53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23</cp:revision>
  <cp:lastPrinted>2016-11-10T10:51:00Z</cp:lastPrinted>
  <dcterms:created xsi:type="dcterms:W3CDTF">2016-10-03T15:30:00Z</dcterms:created>
  <dcterms:modified xsi:type="dcterms:W3CDTF">2016-11-10T10:52:00Z</dcterms:modified>
</cp:coreProperties>
</file>